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00" w:type="dxa"/>
        <w:tblInd w:w="-612" w:type="dxa"/>
        <w:tblLayout w:type="fixed"/>
        <w:tblLook w:val="04A0"/>
      </w:tblPr>
      <w:tblGrid>
        <w:gridCol w:w="568"/>
        <w:gridCol w:w="1502"/>
        <w:gridCol w:w="658"/>
        <w:gridCol w:w="782"/>
        <w:gridCol w:w="1260"/>
        <w:gridCol w:w="1170"/>
        <w:gridCol w:w="1224"/>
        <w:gridCol w:w="1065"/>
        <w:gridCol w:w="1095"/>
        <w:gridCol w:w="936"/>
        <w:gridCol w:w="1788"/>
        <w:gridCol w:w="1230"/>
        <w:gridCol w:w="1122"/>
      </w:tblGrid>
      <w:tr w:rsidR="008D03C2" w:rsidRPr="008D03C2" w:rsidTr="008D03C2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Անվանումը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Չ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Քա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նակը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Նախահաշվ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.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Գինը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ՀՀ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դրամ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Նախահաշվ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.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Գումարը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ՀՀ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դրամ</w:t>
            </w:r>
          </w:p>
        </w:tc>
        <w:tc>
          <w:tcPr>
            <w:tcW w:w="3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Հաղթող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կազմակերպության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առաջարկած</w:t>
            </w:r>
          </w:p>
        </w:tc>
        <w:tc>
          <w:tcPr>
            <w:tcW w:w="50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Մրցույթին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մասնակցող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այլ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կազմակերպությունների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առաջարկ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անվանումը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գինը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ՀՀ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դրամ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գրաված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տեղը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անվանումները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գինը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ՀՀ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դրամ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առանց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ԱԱՀ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ով</w:t>
            </w: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առանց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ԱԱՀ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ԱԱՀ</w:t>
            </w: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</w:t>
            </w:r>
            <w:r w:rsidRPr="008D03C2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ով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մարտկոց` 6v4(5)Ա/Ժ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456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3,200.00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1,459,200</w:t>
            </w:r>
          </w:p>
        </w:tc>
        <w:tc>
          <w:tcPr>
            <w:tcW w:w="1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էլմարկետ</w:t>
            </w: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0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1,026,000</w:t>
            </w:r>
          </w:p>
        </w:tc>
        <w:tc>
          <w:tcPr>
            <w:tcW w:w="10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1,231,200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Մաժէվ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1,083,000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1,299,600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Միկրոռինգ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1,067,800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1,281,360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Վարմէքս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1,254,000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1,504,800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Էյչ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1,368,000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1,641,600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Ալելի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1,459,200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1,459,200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Էլկոմպ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1,520,000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1,824,000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սնուցման մարտկոց 11ֆգ-400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90,000.00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9,000,000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էլմարկետ</w:t>
            </w: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7,333,330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8,799,996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Ցոլակ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Գևորագյան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15,000,000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15,000,000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sz w:val="18"/>
                <w:szCs w:val="18"/>
              </w:rPr>
              <w:t>Մարտկոց</w:t>
            </w:r>
            <w:r w:rsidRPr="008D03C2">
              <w:rPr>
                <w:rFonts w:ascii="Times Armenian" w:eastAsia="Times New Roman" w:hAnsi="Times Armenian" w:cs="Times Armenian"/>
                <w:sz w:val="18"/>
                <w:szCs w:val="18"/>
              </w:rPr>
              <w:t xml:space="preserve"> 1,2V A</w:t>
            </w:r>
            <w:r w:rsidRPr="008D03C2">
              <w:rPr>
                <w:rFonts w:ascii="Times Armenian" w:eastAsia="Times New Roman" w:hAnsi="Times Armenian" w:cs="Calibri"/>
                <w:sz w:val="18"/>
                <w:szCs w:val="18"/>
              </w:rPr>
              <w:t>A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9000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1,300.0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11,700,000</w:t>
            </w:r>
          </w:p>
        </w:tc>
        <w:tc>
          <w:tcPr>
            <w:tcW w:w="1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էլմարկետ</w:t>
            </w: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0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7,410,000</w:t>
            </w:r>
          </w:p>
        </w:tc>
        <w:tc>
          <w:tcPr>
            <w:tcW w:w="109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8,892,000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Մաժէվ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7,830,000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9,396,000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Էլկոմպ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8,250,000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9,900,000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Սեկամեկս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8,550,000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8,550,000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Էյչ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8,617,500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10,341,000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Times Armenian" w:eastAsia="Times New Roman" w:hAnsi="Times Armenian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Ցոլակ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Գևորագյան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11,700,000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11,700,000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մարտկոց` 3V (1/3N)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3,800.0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380,000</w:t>
            </w:r>
          </w:p>
        </w:tc>
        <w:tc>
          <w:tcPr>
            <w:tcW w:w="1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էլմարկետ</w:t>
            </w: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0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191,660</w:t>
            </w:r>
          </w:p>
        </w:tc>
        <w:tc>
          <w:tcPr>
            <w:tcW w:w="109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229,992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Էյչ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350,000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Ցոլակ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Գևորագյան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400,000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Մարտկոց 3V(LiCR123A)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16000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4,300.0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68,800,000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էլմարկետ</w:t>
            </w: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18,666,660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22,399,992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Մաժէվ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18,800,000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22,560,000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Էլկոմպ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21,200,000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25,440,000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Սեկամեկս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21,280,000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21,280,000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Էյչ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22,640,000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27,168,000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Ցոլակ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Գևորագյան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50,400,000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50,400,000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մարտկոց` 3V(CR2)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150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4,200.00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630,000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էլմարկետ</w:t>
            </w: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275,000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330,000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Մաժէվ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348,750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418,500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Էլկոմպ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525,000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630,000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Էյչ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547,500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657,000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Ցոլակ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Գևորագյան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675,000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675,000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մարտկոց` 9V(R61)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150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4,500.00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675,000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Մաժէվ</w:t>
            </w: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446,250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535,500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էլմարկետ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475,000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Էլկոմպ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562,500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675,000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Էյչ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Ցոլակ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Գևորագյան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750,000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750,000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մարտկոցների լիցքավորիչներ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150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48,000.00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8D03C2">
              <w:rPr>
                <w:rFonts w:ascii="GHEA Grapalat" w:eastAsia="Times New Roman" w:hAnsi="GHEA Grapalat" w:cs="Calibri"/>
                <w:sz w:val="18"/>
                <w:szCs w:val="18"/>
              </w:rPr>
              <w:t>7,200,000</w:t>
            </w:r>
          </w:p>
        </w:tc>
        <w:tc>
          <w:tcPr>
            <w:tcW w:w="12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էլմարկետ</w:t>
            </w: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bCs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0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5,250,000</w:t>
            </w:r>
          </w:p>
        </w:tc>
        <w:tc>
          <w:tcPr>
            <w:tcW w:w="109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  <w:t>6,300,000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Ալելի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6,285,000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6,285,000</w:t>
            </w:r>
          </w:p>
        </w:tc>
      </w:tr>
      <w:tr w:rsidR="008D03C2" w:rsidRPr="008D03C2" w:rsidTr="008D03C2">
        <w:trPr>
          <w:trHeight w:val="20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Ցոլակ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Գևորագյան</w:t>
            </w:r>
            <w:r w:rsidRPr="008D03C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Pr="008D03C2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ԱՁ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6,975,000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3C2" w:rsidRPr="008D03C2" w:rsidRDefault="008D03C2" w:rsidP="008D03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D03C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6,975,000</w:t>
            </w:r>
          </w:p>
        </w:tc>
      </w:tr>
    </w:tbl>
    <w:p w:rsidR="00505282" w:rsidRDefault="00505282"/>
    <w:sectPr w:rsidR="00505282" w:rsidSect="008D03C2">
      <w:headerReference w:type="default" r:id="rId6"/>
      <w:pgSz w:w="15840" w:h="12240" w:orient="landscape"/>
      <w:pgMar w:top="72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282" w:rsidRDefault="00505282" w:rsidP="008D03C2">
      <w:pPr>
        <w:spacing w:after="0" w:line="240" w:lineRule="auto"/>
      </w:pPr>
      <w:r>
        <w:separator/>
      </w:r>
    </w:p>
  </w:endnote>
  <w:endnote w:type="continuationSeparator" w:id="1">
    <w:p w:rsidR="00505282" w:rsidRDefault="00505282" w:rsidP="008D0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282" w:rsidRDefault="00505282" w:rsidP="008D03C2">
      <w:pPr>
        <w:spacing w:after="0" w:line="240" w:lineRule="auto"/>
      </w:pPr>
      <w:r>
        <w:separator/>
      </w:r>
    </w:p>
  </w:footnote>
  <w:footnote w:type="continuationSeparator" w:id="1">
    <w:p w:rsidR="00505282" w:rsidRDefault="00505282" w:rsidP="008D0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3C2" w:rsidRPr="008D03C2" w:rsidRDefault="008D03C2" w:rsidP="008D03C2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Հավելված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03C2"/>
    <w:rsid w:val="00505282"/>
    <w:rsid w:val="008D0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D0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03C2"/>
  </w:style>
  <w:style w:type="paragraph" w:styleId="Footer">
    <w:name w:val="footer"/>
    <w:basedOn w:val="Normal"/>
    <w:link w:val="FooterChar"/>
    <w:uiPriority w:val="99"/>
    <w:semiHidden/>
    <w:unhideWhenUsed/>
    <w:rsid w:val="008D0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03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2018-04-27T10:30:00Z</dcterms:created>
  <dcterms:modified xsi:type="dcterms:W3CDTF">2018-04-27T10:35:00Z</dcterms:modified>
</cp:coreProperties>
</file>